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14C9" w14:textId="77777777" w:rsidR="00B618C4" w:rsidRDefault="00B618C4" w:rsidP="00B618C4">
      <w:pPr>
        <w:spacing w:after="0" w:line="240" w:lineRule="auto"/>
        <w:jc w:val="both"/>
        <w:rPr>
          <w:rFonts w:ascii="Bodoni 72 Oldstyle Book" w:hAnsi="Bodoni 72 Oldstyle Book"/>
          <w:b/>
          <w:bCs/>
          <w:sz w:val="36"/>
          <w:szCs w:val="36"/>
        </w:rPr>
      </w:pPr>
      <w:r>
        <w:rPr>
          <w:rFonts w:ascii="Bodoni 72 Oldstyle Book" w:hAnsi="Bodoni 72 Oldstyle Book"/>
          <w:b/>
          <w:bCs/>
          <w:sz w:val="36"/>
          <w:szCs w:val="36"/>
        </w:rPr>
        <w:t>“</w:t>
      </w:r>
      <w:r w:rsidR="00C5408B" w:rsidRPr="00B618C4">
        <w:rPr>
          <w:rFonts w:ascii="Bodoni 72 Oldstyle Book" w:hAnsi="Bodoni 72 Oldstyle Book"/>
          <w:b/>
          <w:bCs/>
          <w:sz w:val="36"/>
          <w:szCs w:val="36"/>
        </w:rPr>
        <w:t xml:space="preserve">The Big </w:t>
      </w:r>
      <w:proofErr w:type="spellStart"/>
      <w:r w:rsidR="00C5408B" w:rsidRPr="00B618C4">
        <w:rPr>
          <w:rFonts w:ascii="Bodoni 72 Oldstyle Book" w:hAnsi="Bodoni 72 Oldstyle Book"/>
          <w:b/>
          <w:bCs/>
          <w:sz w:val="36"/>
          <w:szCs w:val="36"/>
        </w:rPr>
        <w:t>Question</w:t>
      </w:r>
      <w:proofErr w:type="spellEnd"/>
      <w:r>
        <w:rPr>
          <w:rFonts w:ascii="Bodoni 72 Oldstyle Book" w:hAnsi="Bodoni 72 Oldstyle Book"/>
          <w:b/>
          <w:bCs/>
          <w:sz w:val="36"/>
          <w:szCs w:val="36"/>
        </w:rPr>
        <w:t>”, il docu-film che si interroga s</w:t>
      </w:r>
      <w:r w:rsidR="00C5408B" w:rsidRPr="00B618C4">
        <w:rPr>
          <w:rFonts w:ascii="Bodoni 72 Oldstyle Book" w:hAnsi="Bodoni 72 Oldstyle Book"/>
          <w:b/>
          <w:bCs/>
          <w:sz w:val="36"/>
          <w:szCs w:val="36"/>
        </w:rPr>
        <w:t>u</w:t>
      </w:r>
      <w:r>
        <w:rPr>
          <w:rFonts w:ascii="Bodoni 72 Oldstyle Book" w:hAnsi="Bodoni 72 Oldstyle Book"/>
          <w:b/>
          <w:bCs/>
          <w:sz w:val="36"/>
          <w:szCs w:val="36"/>
        </w:rPr>
        <w:t xml:space="preserve"> Dio</w:t>
      </w:r>
    </w:p>
    <w:p w14:paraId="6EDA543A" w14:textId="7F74AF4D" w:rsidR="007934EC" w:rsidRPr="00B618C4" w:rsidRDefault="00B618C4" w:rsidP="00B618C4">
      <w:pPr>
        <w:spacing w:after="0" w:line="240" w:lineRule="auto"/>
        <w:jc w:val="both"/>
        <w:rPr>
          <w:rFonts w:ascii="Bodoni 72 Oldstyle Book" w:hAnsi="Bodoni 72 Oldstyle Book"/>
          <w:b/>
          <w:bCs/>
          <w:sz w:val="36"/>
          <w:szCs w:val="36"/>
        </w:rPr>
      </w:pPr>
      <w:r>
        <w:rPr>
          <w:rFonts w:ascii="Bodoni 72 Oldstyle Book" w:hAnsi="Bodoni 72 Oldstyle Book"/>
          <w:b/>
          <w:bCs/>
          <w:sz w:val="36"/>
          <w:szCs w:val="36"/>
        </w:rPr>
        <w:t xml:space="preserve">e mette in scena i nostri dubbi e </w:t>
      </w:r>
      <w:r w:rsidR="00C5408B" w:rsidRPr="00B618C4">
        <w:rPr>
          <w:rFonts w:ascii="Bodoni 72 Oldstyle Book" w:hAnsi="Bodoni 72 Oldstyle Book"/>
          <w:b/>
          <w:bCs/>
          <w:sz w:val="36"/>
          <w:szCs w:val="36"/>
        </w:rPr>
        <w:t>le nostre domande</w:t>
      </w:r>
    </w:p>
    <w:p w14:paraId="4F6E929D" w14:textId="1D568BF1" w:rsidR="00B618C4" w:rsidRDefault="00B618C4" w:rsidP="002D665E">
      <w:pPr>
        <w:spacing w:line="240" w:lineRule="auto"/>
        <w:jc w:val="both"/>
        <w:rPr>
          <w:rFonts w:ascii="Bodoni 72 Oldstyle Book" w:hAnsi="Bodoni 72 Oldstyle Book"/>
          <w:sz w:val="24"/>
          <w:szCs w:val="24"/>
        </w:rPr>
      </w:pPr>
      <w:r w:rsidRPr="00B618C4">
        <w:rPr>
          <w:rFonts w:ascii="Bodoni 72 Oldstyle Book" w:hAnsi="Bodoni 72 Oldstyle Book"/>
          <w:i/>
          <w:iCs/>
          <w:color w:val="7F7F7F" w:themeColor="text1" w:themeTint="80"/>
          <w:sz w:val="24"/>
          <w:szCs w:val="24"/>
        </w:rPr>
        <w:t xml:space="preserve">Il 14 novembre nel cineteatro Qoelet di Redona la proiezione del </w:t>
      </w:r>
      <w:r>
        <w:rPr>
          <w:rFonts w:ascii="Bodoni 72 Oldstyle Book" w:hAnsi="Bodoni 72 Oldstyle Book"/>
          <w:i/>
          <w:iCs/>
          <w:color w:val="7F7F7F" w:themeColor="text1" w:themeTint="80"/>
          <w:sz w:val="24"/>
          <w:szCs w:val="24"/>
        </w:rPr>
        <w:t xml:space="preserve">documentario </w:t>
      </w:r>
      <w:r w:rsidR="002F6304">
        <w:rPr>
          <w:rFonts w:ascii="Bodoni 72 Oldstyle Book" w:hAnsi="Bodoni 72 Oldstyle Book"/>
          <w:i/>
          <w:iCs/>
          <w:color w:val="7F7F7F" w:themeColor="text1" w:themeTint="80"/>
          <w:sz w:val="24"/>
          <w:szCs w:val="24"/>
        </w:rPr>
        <w:t>di Ca</w:t>
      </w:r>
      <w:r w:rsidRPr="00B618C4">
        <w:rPr>
          <w:rFonts w:ascii="Bodoni 72 Oldstyle Book" w:hAnsi="Bodoni 72 Oldstyle Book"/>
          <w:i/>
          <w:iCs/>
          <w:color w:val="7F7F7F" w:themeColor="text1" w:themeTint="80"/>
          <w:sz w:val="24"/>
          <w:szCs w:val="24"/>
        </w:rPr>
        <w:t>bras</w:t>
      </w:r>
      <w:r w:rsidR="002F6304">
        <w:rPr>
          <w:rFonts w:ascii="Bodoni 72 Oldstyle Book" w:hAnsi="Bodoni 72 Oldstyle Book"/>
          <w:i/>
          <w:iCs/>
          <w:color w:val="7F7F7F" w:themeColor="text1" w:themeTint="80"/>
          <w:sz w:val="24"/>
          <w:szCs w:val="24"/>
        </w:rPr>
        <w:t xml:space="preserve">, </w:t>
      </w:r>
      <w:r w:rsidRPr="00B618C4">
        <w:rPr>
          <w:rFonts w:ascii="Bodoni 72 Oldstyle Book" w:hAnsi="Bodoni 72 Oldstyle Book"/>
          <w:i/>
          <w:iCs/>
          <w:color w:val="7F7F7F" w:themeColor="text1" w:themeTint="80"/>
          <w:sz w:val="24"/>
          <w:szCs w:val="24"/>
        </w:rPr>
        <w:t xml:space="preserve">Molinari </w:t>
      </w:r>
      <w:r w:rsidR="002F6304">
        <w:rPr>
          <w:rFonts w:ascii="Bodoni 72 Oldstyle Book" w:hAnsi="Bodoni 72 Oldstyle Book"/>
          <w:i/>
          <w:iCs/>
          <w:color w:val="7F7F7F" w:themeColor="text1" w:themeTint="80"/>
          <w:sz w:val="24"/>
          <w:szCs w:val="24"/>
        </w:rPr>
        <w:t xml:space="preserve">e </w:t>
      </w:r>
      <w:proofErr w:type="spellStart"/>
      <w:r w:rsidR="002F6304">
        <w:rPr>
          <w:rFonts w:ascii="Bodoni 72 Oldstyle Book" w:hAnsi="Bodoni 72 Oldstyle Book"/>
          <w:i/>
          <w:iCs/>
          <w:color w:val="7F7F7F" w:themeColor="text1" w:themeTint="80"/>
          <w:sz w:val="24"/>
          <w:szCs w:val="24"/>
        </w:rPr>
        <w:t>Struffi</w:t>
      </w:r>
      <w:proofErr w:type="spellEnd"/>
      <w:r w:rsidR="002F6304">
        <w:rPr>
          <w:rFonts w:ascii="Bodoni 72 Oldstyle Book" w:hAnsi="Bodoni 72 Oldstyle Book"/>
          <w:i/>
          <w:iCs/>
          <w:color w:val="7F7F7F" w:themeColor="text1" w:themeTint="80"/>
          <w:sz w:val="24"/>
          <w:szCs w:val="24"/>
        </w:rPr>
        <w:t xml:space="preserve"> </w:t>
      </w:r>
      <w:r w:rsidRPr="00B618C4">
        <w:rPr>
          <w:rFonts w:ascii="Bodoni 72 Oldstyle Book" w:hAnsi="Bodoni 72 Oldstyle Book"/>
          <w:i/>
          <w:iCs/>
          <w:color w:val="7F7F7F" w:themeColor="text1" w:themeTint="80"/>
          <w:sz w:val="24"/>
          <w:szCs w:val="24"/>
        </w:rPr>
        <w:t xml:space="preserve">nato </w:t>
      </w:r>
      <w:r w:rsidR="002F6304">
        <w:rPr>
          <w:rFonts w:ascii="Bodoni 72 Oldstyle Book" w:hAnsi="Bodoni 72 Oldstyle Book"/>
          <w:i/>
          <w:iCs/>
          <w:color w:val="7F7F7F" w:themeColor="text1" w:themeTint="80"/>
          <w:sz w:val="24"/>
          <w:szCs w:val="24"/>
        </w:rPr>
        <w:t>in occasione del</w:t>
      </w:r>
      <w:r w:rsidRPr="00B618C4">
        <w:rPr>
          <w:rFonts w:ascii="Bodoni 72 Oldstyle Book" w:hAnsi="Bodoni 72 Oldstyle Book"/>
          <w:i/>
          <w:iCs/>
          <w:color w:val="7F7F7F" w:themeColor="text1" w:themeTint="80"/>
          <w:sz w:val="24"/>
          <w:szCs w:val="24"/>
        </w:rPr>
        <w:t xml:space="preserve"> set di The Passion </w:t>
      </w:r>
      <w:r w:rsidR="003B1FCD">
        <w:rPr>
          <w:rFonts w:ascii="Bodoni 72 Oldstyle Book" w:hAnsi="Bodoni 72 Oldstyle Book"/>
          <w:i/>
          <w:iCs/>
          <w:color w:val="7F7F7F" w:themeColor="text1" w:themeTint="80"/>
          <w:sz w:val="24"/>
          <w:szCs w:val="24"/>
        </w:rPr>
        <w:t xml:space="preserve">of the Christ </w:t>
      </w:r>
      <w:r>
        <w:rPr>
          <w:rFonts w:ascii="Bodoni 72 Oldstyle Book" w:hAnsi="Bodoni 72 Oldstyle Book"/>
          <w:i/>
          <w:iCs/>
          <w:color w:val="7F7F7F" w:themeColor="text1" w:themeTint="80"/>
          <w:sz w:val="24"/>
          <w:szCs w:val="24"/>
        </w:rPr>
        <w:t>nel 2003 a Matera</w:t>
      </w:r>
      <w:r w:rsidR="002F6304">
        <w:rPr>
          <w:rFonts w:ascii="Bodoni 72 Oldstyle Book" w:hAnsi="Bodoni 72 Oldstyle Book"/>
          <w:i/>
          <w:iCs/>
          <w:color w:val="7F7F7F" w:themeColor="text1" w:themeTint="80"/>
          <w:sz w:val="24"/>
          <w:szCs w:val="24"/>
        </w:rPr>
        <w:t>. Le riprese del film di Gibson erano state l’occasione perfetta per dare voce a tante persone che si interrogavano sulla grande domanda di sempre e sul bisogno inesauribile di spiritualità dell’uomo</w:t>
      </w:r>
    </w:p>
    <w:p w14:paraId="0AE5B59A" w14:textId="15EF24F6" w:rsidR="00B618C4" w:rsidRPr="003C5B6E" w:rsidRDefault="00B618C4" w:rsidP="002D665E">
      <w:pPr>
        <w:spacing w:line="240" w:lineRule="auto"/>
        <w:jc w:val="both"/>
        <w:rPr>
          <w:rFonts w:ascii="Bodoni 72 Oldstyle Book" w:hAnsi="Bodoni 72 Oldstyle Book"/>
          <w:b/>
          <w:bCs/>
          <w:sz w:val="24"/>
          <w:szCs w:val="24"/>
        </w:rPr>
      </w:pPr>
      <w:r w:rsidRPr="00B618C4">
        <w:rPr>
          <w:rFonts w:ascii="Bodoni 72 Oldstyle Book" w:hAnsi="Bodoni 72 Oldstyle Book"/>
          <w:b/>
          <w:bCs/>
          <w:sz w:val="24"/>
          <w:szCs w:val="24"/>
        </w:rPr>
        <w:t>Francesco Mancin</w:t>
      </w:r>
    </w:p>
    <w:p w14:paraId="5DD0B6B7" w14:textId="64CC3688" w:rsidR="00B618C4" w:rsidRPr="00B618C4" w:rsidRDefault="00B618C4" w:rsidP="002D665E">
      <w:pPr>
        <w:spacing w:line="240" w:lineRule="auto"/>
        <w:jc w:val="both"/>
        <w:rPr>
          <w:rFonts w:ascii="Bodoni 72 Oldstyle Book" w:hAnsi="Bodoni 72 Oldstyle Book" w:cs="Times New Roman (Corpo CS)"/>
          <w:smallCaps/>
          <w:color w:val="4472C4" w:themeColor="accent1"/>
          <w:sz w:val="24"/>
          <w:szCs w:val="24"/>
        </w:rPr>
      </w:pPr>
      <w:r w:rsidRPr="00B618C4">
        <w:rPr>
          <w:rFonts w:ascii="Bodoni 72 Oldstyle Book" w:hAnsi="Bodoni 72 Oldstyle Book" w:cs="Times New Roman (Corpo CS)"/>
          <w:smallCaps/>
          <w:color w:val="4472C4" w:themeColor="accent1"/>
          <w:sz w:val="24"/>
          <w:szCs w:val="24"/>
        </w:rPr>
        <w:t>Sommarietto 1</w:t>
      </w:r>
    </w:p>
    <w:p w14:paraId="6F4630AE" w14:textId="763177F3" w:rsidR="00B618C4" w:rsidRPr="00B618C4" w:rsidRDefault="003C5B6E" w:rsidP="002D665E">
      <w:pPr>
        <w:spacing w:line="240" w:lineRule="auto"/>
        <w:jc w:val="both"/>
        <w:rPr>
          <w:rFonts w:ascii="Bodoni 72 Oldstyle Book" w:hAnsi="Bodoni 72 Oldstyle Book" w:cs="Times New Roman (Corpo CS)"/>
          <w:smallCaps/>
          <w:color w:val="4472C4" w:themeColor="accent1"/>
          <w:sz w:val="24"/>
          <w:szCs w:val="24"/>
        </w:rPr>
      </w:pPr>
      <w:r>
        <w:rPr>
          <w:rFonts w:ascii="Bodoni 72 Oldstyle Book" w:hAnsi="Bodoni 72 Oldstyle Book" w:cs="Times New Roman (Corpo CS)"/>
          <w:smallCaps/>
          <w:color w:val="4472C4" w:themeColor="accent1"/>
          <w:sz w:val="24"/>
          <w:szCs w:val="24"/>
        </w:rPr>
        <w:t>L</w:t>
      </w:r>
      <w:r w:rsidRPr="003C5B6E">
        <w:rPr>
          <w:rFonts w:ascii="Bodoni 72 Oldstyle Book" w:hAnsi="Bodoni 72 Oldstyle Book" w:cs="Times New Roman (Corpo CS)"/>
          <w:smallCaps/>
          <w:color w:val="4472C4" w:themeColor="accent1"/>
          <w:sz w:val="24"/>
          <w:szCs w:val="24"/>
        </w:rPr>
        <w:t xml:space="preserve">’idea iniziale era quella di porgere domande sul divino a persone diverse e distanti tra loro, sparse per il mondo e appartenenti a culture diverse. </w:t>
      </w:r>
      <w:r>
        <w:rPr>
          <w:rFonts w:ascii="Bodoni 72 Oldstyle Book" w:hAnsi="Bodoni 72 Oldstyle Book" w:cs="Times New Roman (Corpo CS)"/>
          <w:smallCaps/>
          <w:color w:val="4472C4" w:themeColor="accent1"/>
          <w:sz w:val="24"/>
          <w:szCs w:val="24"/>
        </w:rPr>
        <w:t>Il set di Gibson era perfetto</w:t>
      </w:r>
      <w:r w:rsidRPr="003C5B6E">
        <w:rPr>
          <w:rFonts w:ascii="Bodoni 72 Oldstyle Book" w:hAnsi="Bodoni 72 Oldstyle Book" w:cs="Times New Roman (Corpo CS)"/>
          <w:smallCaps/>
          <w:color w:val="4472C4" w:themeColor="accent1"/>
          <w:sz w:val="24"/>
          <w:szCs w:val="24"/>
        </w:rPr>
        <w:t>.</w:t>
      </w:r>
    </w:p>
    <w:p w14:paraId="18EB02DE" w14:textId="1B7B966A" w:rsidR="00B618C4" w:rsidRPr="00B618C4" w:rsidRDefault="00B618C4" w:rsidP="002D665E">
      <w:pPr>
        <w:spacing w:line="240" w:lineRule="auto"/>
        <w:jc w:val="both"/>
        <w:rPr>
          <w:rFonts w:ascii="Bodoni 72 Oldstyle Book" w:hAnsi="Bodoni 72 Oldstyle Book" w:cs="Times New Roman (Corpo CS)"/>
          <w:smallCaps/>
          <w:color w:val="4472C4" w:themeColor="accent1"/>
          <w:sz w:val="24"/>
          <w:szCs w:val="24"/>
        </w:rPr>
      </w:pPr>
      <w:r w:rsidRPr="00B618C4">
        <w:rPr>
          <w:rFonts w:ascii="Bodoni 72 Oldstyle Book" w:hAnsi="Bodoni 72 Oldstyle Book" w:cs="Times New Roman (Corpo CS)"/>
          <w:smallCaps/>
          <w:color w:val="4472C4" w:themeColor="accent1"/>
          <w:sz w:val="24"/>
          <w:szCs w:val="24"/>
        </w:rPr>
        <w:t>Sommarietto 2</w:t>
      </w:r>
    </w:p>
    <w:p w14:paraId="29B18D04" w14:textId="08C2C9E9" w:rsidR="00B618C4" w:rsidRPr="00B618C4" w:rsidRDefault="003C5B6E" w:rsidP="002D665E">
      <w:pPr>
        <w:spacing w:line="240" w:lineRule="auto"/>
        <w:jc w:val="both"/>
        <w:rPr>
          <w:rFonts w:ascii="Bodoni 72 Oldstyle Book" w:hAnsi="Bodoni 72 Oldstyle Book" w:cs="Times New Roman (Corpo CS)"/>
          <w:smallCaps/>
          <w:color w:val="4472C4" w:themeColor="accent1"/>
          <w:sz w:val="24"/>
          <w:szCs w:val="24"/>
        </w:rPr>
      </w:pPr>
      <w:r w:rsidRPr="003C5B6E">
        <w:rPr>
          <w:rFonts w:ascii="Bodoni 72 Oldstyle Book" w:hAnsi="Bodoni 72 Oldstyle Book" w:cs="Times New Roman (Corpo CS)"/>
          <w:smallCaps/>
          <w:color w:val="4472C4" w:themeColor="accent1"/>
          <w:sz w:val="24"/>
          <w:szCs w:val="24"/>
        </w:rPr>
        <w:t>Il docu-film è diviso in poco più di una decina di capitoli, ognuno dei quali corrisponde a una domanda</w:t>
      </w:r>
      <w:r>
        <w:rPr>
          <w:rFonts w:ascii="Bodoni 72 Oldstyle Book" w:hAnsi="Bodoni 72 Oldstyle Book" w:cs="Times New Roman (Corpo CS)"/>
          <w:smallCaps/>
          <w:color w:val="4472C4" w:themeColor="accent1"/>
          <w:sz w:val="24"/>
          <w:szCs w:val="24"/>
        </w:rPr>
        <w:t xml:space="preserve">: </w:t>
      </w:r>
      <w:r w:rsidRPr="003C5B6E">
        <w:rPr>
          <w:rFonts w:ascii="Bodoni 72 Oldstyle Book" w:hAnsi="Bodoni 72 Oldstyle Book" w:cs="Times New Roman (Corpo CS)"/>
          <w:smallCaps/>
          <w:color w:val="4472C4" w:themeColor="accent1"/>
          <w:sz w:val="24"/>
          <w:szCs w:val="24"/>
        </w:rPr>
        <w:t>la percezione del divino</w:t>
      </w:r>
      <w:r>
        <w:rPr>
          <w:rFonts w:ascii="Bodoni 72 Oldstyle Book" w:hAnsi="Bodoni 72 Oldstyle Book" w:cs="Times New Roman (Corpo CS)"/>
          <w:smallCaps/>
          <w:color w:val="4472C4" w:themeColor="accent1"/>
          <w:sz w:val="24"/>
          <w:szCs w:val="24"/>
        </w:rPr>
        <w:t xml:space="preserve"> o</w:t>
      </w:r>
      <w:r w:rsidRPr="003C5B6E">
        <w:rPr>
          <w:rFonts w:ascii="Bodoni 72 Oldstyle Book" w:hAnsi="Bodoni 72 Oldstyle Book" w:cs="Times New Roman (Corpo CS)"/>
          <w:smallCaps/>
          <w:color w:val="4472C4" w:themeColor="accent1"/>
          <w:sz w:val="24"/>
          <w:szCs w:val="24"/>
        </w:rPr>
        <w:t xml:space="preserve"> l’appartenenza religiosa, </w:t>
      </w:r>
      <w:r>
        <w:rPr>
          <w:rFonts w:ascii="Bodoni 72 Oldstyle Book" w:hAnsi="Bodoni 72 Oldstyle Book" w:cs="Times New Roman (Corpo CS)"/>
          <w:smallCaps/>
          <w:color w:val="4472C4" w:themeColor="accent1"/>
          <w:sz w:val="24"/>
          <w:szCs w:val="24"/>
        </w:rPr>
        <w:t>e molto altro</w:t>
      </w:r>
      <w:r w:rsidRPr="003C5B6E">
        <w:rPr>
          <w:rFonts w:ascii="Bodoni 72 Oldstyle Book" w:hAnsi="Bodoni 72 Oldstyle Book" w:cs="Times New Roman (Corpo CS)"/>
          <w:smallCaps/>
          <w:color w:val="4472C4" w:themeColor="accent1"/>
          <w:sz w:val="24"/>
          <w:szCs w:val="24"/>
        </w:rPr>
        <w:t>.</w:t>
      </w:r>
    </w:p>
    <w:p w14:paraId="3CF3FB41" w14:textId="7DB5274C" w:rsidR="00B618C4" w:rsidRPr="00B618C4" w:rsidRDefault="00B618C4" w:rsidP="002D665E">
      <w:pPr>
        <w:spacing w:line="240" w:lineRule="auto"/>
        <w:jc w:val="both"/>
        <w:rPr>
          <w:rFonts w:ascii="Bodoni 72 Oldstyle Book" w:hAnsi="Bodoni 72 Oldstyle Book" w:cs="Times New Roman (Corpo CS)"/>
          <w:smallCaps/>
          <w:color w:val="4472C4" w:themeColor="accent1"/>
          <w:sz w:val="24"/>
          <w:szCs w:val="24"/>
        </w:rPr>
      </w:pPr>
      <w:r w:rsidRPr="00B618C4">
        <w:rPr>
          <w:rFonts w:ascii="Bodoni 72 Oldstyle Book" w:hAnsi="Bodoni 72 Oldstyle Book" w:cs="Times New Roman (Corpo CS)"/>
          <w:smallCaps/>
          <w:color w:val="4472C4" w:themeColor="accent1"/>
          <w:sz w:val="24"/>
          <w:szCs w:val="24"/>
        </w:rPr>
        <w:t>Sommarietto 3</w:t>
      </w:r>
    </w:p>
    <w:p w14:paraId="247B3CCF" w14:textId="7142421C" w:rsidR="00B618C4" w:rsidRDefault="003C5B6E" w:rsidP="002D665E">
      <w:pPr>
        <w:spacing w:line="240" w:lineRule="auto"/>
        <w:jc w:val="both"/>
        <w:rPr>
          <w:rFonts w:ascii="Bodoni 72 Oldstyle Book" w:hAnsi="Bodoni 72 Oldstyle Book"/>
          <w:sz w:val="24"/>
          <w:szCs w:val="24"/>
        </w:rPr>
      </w:pPr>
      <w:r>
        <w:rPr>
          <w:rFonts w:ascii="Bodoni 72 Oldstyle Book" w:hAnsi="Bodoni 72 Oldstyle Book" w:cs="Times New Roman (Corpo CS)"/>
          <w:smallCaps/>
          <w:color w:val="4472C4" w:themeColor="accent1"/>
          <w:sz w:val="24"/>
          <w:szCs w:val="24"/>
        </w:rPr>
        <w:t>P</w:t>
      </w:r>
      <w:r w:rsidRPr="003C5B6E">
        <w:rPr>
          <w:rFonts w:ascii="Bodoni 72 Oldstyle Book" w:hAnsi="Bodoni 72 Oldstyle Book" w:cs="Times New Roman (Corpo CS)"/>
          <w:smallCaps/>
          <w:color w:val="4472C4" w:themeColor="accent1"/>
          <w:sz w:val="24"/>
          <w:szCs w:val="24"/>
        </w:rPr>
        <w:t>er noi rimane il lavoro più importante, molto attuale e senza tempo, la cui confezione sul set di Gibson fa da cornice perfetta pur non essendo affatto il film un backstage</w:t>
      </w:r>
      <w:r>
        <w:rPr>
          <w:rFonts w:ascii="Bodoni 72 Oldstyle Book" w:hAnsi="Bodoni 72 Oldstyle Book" w:cs="Times New Roman (Corpo CS)"/>
          <w:smallCaps/>
          <w:color w:val="4472C4" w:themeColor="accent1"/>
          <w:sz w:val="24"/>
          <w:szCs w:val="24"/>
        </w:rPr>
        <w:t>.</w:t>
      </w:r>
    </w:p>
    <w:p w14:paraId="23B56441" w14:textId="5CC1B203" w:rsidR="00534A83" w:rsidRPr="002D665E" w:rsidRDefault="00534A83" w:rsidP="002D665E">
      <w:pPr>
        <w:spacing w:line="240" w:lineRule="auto"/>
        <w:jc w:val="both"/>
        <w:rPr>
          <w:rFonts w:ascii="Bodoni 72 Oldstyle Book" w:hAnsi="Bodoni 72 Oldstyle Book"/>
          <w:sz w:val="24"/>
          <w:szCs w:val="24"/>
        </w:rPr>
      </w:pPr>
      <w:r w:rsidRPr="002D665E">
        <w:rPr>
          <w:rFonts w:ascii="Bodoni 72 Oldstyle Book" w:hAnsi="Bodoni 72 Oldstyle Book"/>
          <w:sz w:val="24"/>
          <w:szCs w:val="24"/>
        </w:rPr>
        <w:t xml:space="preserve">Martedì 14 novembre arriva nella sala del Cineteatro Qoelet di Redona </w:t>
      </w:r>
      <w:r w:rsidRPr="002D665E">
        <w:rPr>
          <w:rFonts w:ascii="Bodoni 72 Oldstyle Book" w:hAnsi="Bodoni 72 Oldstyle Book"/>
          <w:i/>
          <w:iCs/>
          <w:sz w:val="24"/>
          <w:szCs w:val="24"/>
        </w:rPr>
        <w:t xml:space="preserve">The Big </w:t>
      </w:r>
      <w:proofErr w:type="spellStart"/>
      <w:r w:rsidRPr="002D665E">
        <w:rPr>
          <w:rFonts w:ascii="Bodoni 72 Oldstyle Book" w:hAnsi="Bodoni 72 Oldstyle Book"/>
          <w:i/>
          <w:iCs/>
          <w:sz w:val="24"/>
          <w:szCs w:val="24"/>
        </w:rPr>
        <w:t>Question</w:t>
      </w:r>
      <w:proofErr w:type="spellEnd"/>
      <w:r w:rsidRPr="002D665E">
        <w:rPr>
          <w:rFonts w:ascii="Bodoni 72 Oldstyle Book" w:hAnsi="Bodoni 72 Oldstyle Book"/>
          <w:sz w:val="24"/>
          <w:szCs w:val="24"/>
        </w:rPr>
        <w:t>, il docu-film di Francesco Cabras</w:t>
      </w:r>
      <w:r w:rsidR="00B618C4">
        <w:rPr>
          <w:rFonts w:ascii="Bodoni 72 Oldstyle Book" w:hAnsi="Bodoni 72 Oldstyle Book"/>
          <w:sz w:val="24"/>
          <w:szCs w:val="24"/>
        </w:rPr>
        <w:t xml:space="preserve"> e</w:t>
      </w:r>
      <w:r w:rsidRPr="002D665E">
        <w:rPr>
          <w:rFonts w:ascii="Bodoni 72 Oldstyle Book" w:hAnsi="Bodoni 72 Oldstyle Book"/>
          <w:sz w:val="24"/>
          <w:szCs w:val="24"/>
        </w:rPr>
        <w:t xml:space="preserve"> Alberto Molinari e del produttore Francesco </w:t>
      </w:r>
      <w:proofErr w:type="spellStart"/>
      <w:r w:rsidRPr="002D665E">
        <w:rPr>
          <w:rFonts w:ascii="Bodoni 72 Oldstyle Book" w:hAnsi="Bodoni 72 Oldstyle Book"/>
          <w:sz w:val="24"/>
          <w:szCs w:val="24"/>
        </w:rPr>
        <w:t>Struffi</w:t>
      </w:r>
      <w:proofErr w:type="spellEnd"/>
      <w:r w:rsidRPr="002D665E">
        <w:rPr>
          <w:rFonts w:ascii="Bodoni 72 Oldstyle Book" w:hAnsi="Bodoni 72 Oldstyle Book"/>
          <w:sz w:val="24"/>
          <w:szCs w:val="24"/>
        </w:rPr>
        <w:t xml:space="preserve"> girato durante le riprese di </w:t>
      </w:r>
      <w:r w:rsidRPr="002D665E">
        <w:rPr>
          <w:rFonts w:ascii="Bodoni 72 Oldstyle Book" w:hAnsi="Bodoni 72 Oldstyle Book"/>
          <w:i/>
          <w:iCs/>
          <w:sz w:val="24"/>
          <w:szCs w:val="24"/>
        </w:rPr>
        <w:t>The Passion</w:t>
      </w:r>
      <w:r w:rsidR="003B1FCD">
        <w:rPr>
          <w:rFonts w:ascii="Bodoni 72 Oldstyle Book" w:hAnsi="Bodoni 72 Oldstyle Book"/>
          <w:i/>
          <w:iCs/>
          <w:sz w:val="24"/>
          <w:szCs w:val="24"/>
        </w:rPr>
        <w:t xml:space="preserve"> of the Christ</w:t>
      </w:r>
      <w:r w:rsidRPr="002D665E">
        <w:rPr>
          <w:rFonts w:ascii="Bodoni 72 Oldstyle Book" w:hAnsi="Bodoni 72 Oldstyle Book"/>
          <w:sz w:val="24"/>
          <w:szCs w:val="24"/>
        </w:rPr>
        <w:t xml:space="preserve"> di Mel Gibson nel 2003, sul set di Matera. </w:t>
      </w:r>
      <w:r w:rsidR="002D665E">
        <w:rPr>
          <w:rFonts w:ascii="Bodoni 72 Oldstyle Book" w:hAnsi="Bodoni 72 Oldstyle Book"/>
          <w:sz w:val="24"/>
          <w:szCs w:val="24"/>
        </w:rPr>
        <w:t xml:space="preserve">L’iniziativa è promossa dalla Fondazione </w:t>
      </w:r>
      <w:proofErr w:type="spellStart"/>
      <w:r w:rsidR="002D665E">
        <w:rPr>
          <w:rFonts w:ascii="Bodoni 72 Oldstyle Book" w:hAnsi="Bodoni 72 Oldstyle Book"/>
          <w:sz w:val="24"/>
          <w:szCs w:val="24"/>
        </w:rPr>
        <w:t>Serughetti</w:t>
      </w:r>
      <w:proofErr w:type="spellEnd"/>
      <w:r w:rsidR="002D665E">
        <w:rPr>
          <w:rFonts w:ascii="Bodoni 72 Oldstyle Book" w:hAnsi="Bodoni 72 Oldstyle Book"/>
          <w:sz w:val="24"/>
          <w:szCs w:val="24"/>
        </w:rPr>
        <w:t xml:space="preserve"> La Porta, dalla parrocchia San Lorenzo e dall’</w:t>
      </w:r>
      <w:r w:rsidR="002D665E">
        <w:rPr>
          <w:rFonts w:ascii="Bodoni 72 Oldstyle Book" w:hAnsi="Bodoni 72 Oldstyle Book"/>
          <w:sz w:val="24"/>
          <w:szCs w:val="24"/>
        </w:rPr>
        <w:t>associazione le Piane</w:t>
      </w:r>
      <w:r w:rsidR="002D665E">
        <w:rPr>
          <w:rFonts w:ascii="Bodoni 72 Oldstyle Book" w:hAnsi="Bodoni 72 Oldstyle Book"/>
          <w:sz w:val="24"/>
          <w:szCs w:val="24"/>
        </w:rPr>
        <w:t xml:space="preserve"> di Redona, dalla comunità di San Fermo, dal Centro culturale protestante e dalla parrocchia di Longuelo (in collaborazione con il teatro Qoelet e il Sas).</w:t>
      </w:r>
    </w:p>
    <w:p w14:paraId="295C4737" w14:textId="77777777" w:rsidR="002D665E" w:rsidRDefault="00534A83" w:rsidP="002D665E">
      <w:pPr>
        <w:spacing w:line="240" w:lineRule="auto"/>
        <w:jc w:val="both"/>
        <w:rPr>
          <w:rFonts w:ascii="Bodoni 72 Oldstyle Book" w:hAnsi="Bodoni 72 Oldstyle Book"/>
          <w:sz w:val="24"/>
          <w:szCs w:val="24"/>
        </w:rPr>
      </w:pPr>
      <w:r w:rsidRPr="002D665E">
        <w:rPr>
          <w:rFonts w:ascii="Bodoni 72 Oldstyle Book" w:hAnsi="Bodoni 72 Oldstyle Book"/>
          <w:sz w:val="24"/>
          <w:szCs w:val="24"/>
        </w:rPr>
        <w:t xml:space="preserve">Un’assolata Lucania, un </w:t>
      </w:r>
      <w:r w:rsidR="00C6592D" w:rsidRPr="002D665E">
        <w:rPr>
          <w:rFonts w:ascii="Bodoni 72 Oldstyle Book" w:hAnsi="Bodoni 72 Oldstyle Book"/>
          <w:sz w:val="24"/>
          <w:szCs w:val="24"/>
        </w:rPr>
        <w:t>tripudio di luce dorata da cogliere al volo, tagli di chiaro-scuro su volti forse perplessi, forse preoccupati dalle domande poste loro</w:t>
      </w:r>
      <w:r w:rsidR="003F4153" w:rsidRPr="002D665E">
        <w:rPr>
          <w:rFonts w:ascii="Bodoni 72 Oldstyle Book" w:hAnsi="Bodoni 72 Oldstyle Book"/>
          <w:sz w:val="24"/>
          <w:szCs w:val="24"/>
        </w:rPr>
        <w:t>.</w:t>
      </w:r>
      <w:r w:rsidR="00C6592D" w:rsidRPr="002D665E">
        <w:rPr>
          <w:rFonts w:ascii="Bodoni 72 Oldstyle Book" w:hAnsi="Bodoni 72 Oldstyle Book"/>
          <w:sz w:val="24"/>
          <w:szCs w:val="24"/>
        </w:rPr>
        <w:t xml:space="preserve"> Greg</w:t>
      </w:r>
      <w:r w:rsidR="003F4153" w:rsidRPr="002D665E">
        <w:rPr>
          <w:rFonts w:ascii="Bodoni 72 Oldstyle Book" w:hAnsi="Bodoni 72 Oldstyle Book"/>
          <w:sz w:val="24"/>
          <w:szCs w:val="24"/>
        </w:rPr>
        <w:t>,</w:t>
      </w:r>
      <w:r w:rsidR="00C6592D" w:rsidRPr="002D665E">
        <w:rPr>
          <w:rFonts w:ascii="Bodoni 72 Oldstyle Book" w:hAnsi="Bodoni 72 Oldstyle Book"/>
          <w:sz w:val="24"/>
          <w:szCs w:val="24"/>
        </w:rPr>
        <w:t xml:space="preserve"> il cane da inseguire per i paesaggi sassosi color nocciola che si confondono col vello dell’animale. Solo uno scorcio, questo, sul prodotto di più di duecento ore di girato che Cabras, Molinari e </w:t>
      </w:r>
      <w:proofErr w:type="spellStart"/>
      <w:r w:rsidR="00C6592D" w:rsidRPr="002D665E">
        <w:rPr>
          <w:rFonts w:ascii="Bodoni 72 Oldstyle Book" w:hAnsi="Bodoni 72 Oldstyle Book"/>
          <w:sz w:val="24"/>
          <w:szCs w:val="24"/>
        </w:rPr>
        <w:t>Struffi</w:t>
      </w:r>
      <w:proofErr w:type="spellEnd"/>
      <w:r w:rsidR="00C6592D" w:rsidRPr="002D665E">
        <w:rPr>
          <w:rFonts w:ascii="Bodoni 72 Oldstyle Book" w:hAnsi="Bodoni 72 Oldstyle Book"/>
          <w:sz w:val="24"/>
          <w:szCs w:val="24"/>
        </w:rPr>
        <w:t xml:space="preserve"> hanno raccolto e montato in un docu-film che esce in Italia vent’anni dopo la sua produzione e il plauso ricevuto negli </w:t>
      </w:r>
      <w:r w:rsidR="00C6592D" w:rsidRPr="002D665E">
        <w:rPr>
          <w:rFonts w:ascii="Bodoni 72 Oldstyle Book" w:hAnsi="Bodoni 72 Oldstyle Book"/>
          <w:i/>
          <w:iCs/>
          <w:sz w:val="24"/>
          <w:szCs w:val="24"/>
        </w:rPr>
        <w:t xml:space="preserve">States </w:t>
      </w:r>
      <w:r w:rsidR="00C6592D" w:rsidRPr="002D665E">
        <w:rPr>
          <w:rFonts w:ascii="Bodoni 72 Oldstyle Book" w:hAnsi="Bodoni 72 Oldstyle Book"/>
          <w:sz w:val="24"/>
          <w:szCs w:val="24"/>
        </w:rPr>
        <w:t>e in giro per il mondo.</w:t>
      </w:r>
    </w:p>
    <w:p w14:paraId="5720D322" w14:textId="0D6651C9" w:rsidR="00C6592D" w:rsidRPr="002D665E" w:rsidRDefault="00C6592D" w:rsidP="002D665E">
      <w:pPr>
        <w:spacing w:line="240" w:lineRule="auto"/>
        <w:jc w:val="both"/>
        <w:rPr>
          <w:rFonts w:ascii="Bodoni 72 Oldstyle Book" w:hAnsi="Bodoni 72 Oldstyle Book"/>
          <w:sz w:val="24"/>
          <w:szCs w:val="24"/>
        </w:rPr>
      </w:pPr>
      <w:r w:rsidRPr="002D665E">
        <w:rPr>
          <w:rFonts w:ascii="Bodoni 72 Oldstyle Book" w:hAnsi="Bodoni 72 Oldstyle Book"/>
          <w:sz w:val="24"/>
          <w:szCs w:val="24"/>
        </w:rPr>
        <w:t xml:space="preserve">Abbiamo </w:t>
      </w:r>
      <w:r w:rsidR="002D665E">
        <w:rPr>
          <w:rFonts w:ascii="Bodoni 72 Oldstyle Book" w:hAnsi="Bodoni 72 Oldstyle Book"/>
          <w:sz w:val="24"/>
          <w:szCs w:val="24"/>
        </w:rPr>
        <w:t xml:space="preserve">avuto un breve dialogo telefonico </w:t>
      </w:r>
      <w:r w:rsidRPr="002D665E">
        <w:rPr>
          <w:rFonts w:ascii="Bodoni 72 Oldstyle Book" w:hAnsi="Bodoni 72 Oldstyle Book"/>
          <w:sz w:val="24"/>
          <w:szCs w:val="24"/>
        </w:rPr>
        <w:t>con i registi</w:t>
      </w:r>
      <w:r w:rsidR="002D665E">
        <w:rPr>
          <w:rFonts w:ascii="Bodoni 72 Oldstyle Book" w:hAnsi="Bodoni 72 Oldstyle Book"/>
          <w:sz w:val="24"/>
          <w:szCs w:val="24"/>
        </w:rPr>
        <w:t>,</w:t>
      </w:r>
      <w:r w:rsidRPr="002D665E">
        <w:rPr>
          <w:rFonts w:ascii="Bodoni 72 Oldstyle Book" w:hAnsi="Bodoni 72 Oldstyle Book"/>
          <w:sz w:val="24"/>
          <w:szCs w:val="24"/>
        </w:rPr>
        <w:t xml:space="preserve"> Francesco Cabras e Alberto Molinari, per preparaci alla visione d’un lavoro che promette già dalle premesse di scuotere.</w:t>
      </w:r>
    </w:p>
    <w:p w14:paraId="04D37E4E" w14:textId="2398CA2A" w:rsidR="006119AE" w:rsidRPr="002D665E" w:rsidRDefault="006119AE" w:rsidP="002D665E">
      <w:pPr>
        <w:spacing w:line="240" w:lineRule="auto"/>
        <w:jc w:val="both"/>
        <w:rPr>
          <w:rFonts w:ascii="Bodoni 72 Oldstyle Book" w:hAnsi="Bodoni 72 Oldstyle Book"/>
          <w:b/>
          <w:bCs/>
          <w:sz w:val="24"/>
          <w:szCs w:val="24"/>
        </w:rPr>
      </w:pPr>
      <w:r w:rsidRPr="002D665E">
        <w:rPr>
          <w:rFonts w:ascii="Bodoni 72 Oldstyle Book" w:hAnsi="Bodoni 72 Oldstyle Book"/>
          <w:b/>
          <w:bCs/>
          <w:sz w:val="24"/>
          <w:szCs w:val="24"/>
        </w:rPr>
        <w:t>Come è nata l’idea?</w:t>
      </w:r>
    </w:p>
    <w:p w14:paraId="5D79348F" w14:textId="119351DB" w:rsidR="006119AE" w:rsidRPr="002D665E" w:rsidRDefault="006119AE" w:rsidP="002D665E">
      <w:pPr>
        <w:spacing w:line="240" w:lineRule="auto"/>
        <w:jc w:val="both"/>
        <w:rPr>
          <w:rFonts w:ascii="Bodoni 72 Oldstyle Book" w:hAnsi="Bodoni 72 Oldstyle Book"/>
          <w:sz w:val="24"/>
          <w:szCs w:val="24"/>
        </w:rPr>
      </w:pPr>
      <w:r w:rsidRPr="002D665E">
        <w:rPr>
          <w:rFonts w:ascii="Bodoni 72 Oldstyle Book" w:hAnsi="Bodoni 72 Oldstyle Book"/>
          <w:sz w:val="24"/>
          <w:szCs w:val="24"/>
        </w:rPr>
        <w:t xml:space="preserve">FC: «L’idea nasce in realtà molto tempo prima dell’inizio delle nostre riprese, ed essenzialmente emerge dalla voglia di fare un documentario sugli interrogativi che si hanno fin da piccoli su </w:t>
      </w:r>
      <w:r w:rsidR="00B618C4">
        <w:rPr>
          <w:rFonts w:ascii="Bodoni 72 Oldstyle Book" w:hAnsi="Bodoni 72 Oldstyle Book"/>
          <w:sz w:val="24"/>
          <w:szCs w:val="24"/>
        </w:rPr>
        <w:t>D</w:t>
      </w:r>
      <w:r w:rsidRPr="002D665E">
        <w:rPr>
          <w:rFonts w:ascii="Bodoni 72 Oldstyle Book" w:hAnsi="Bodoni 72 Oldstyle Book"/>
          <w:sz w:val="24"/>
          <w:szCs w:val="24"/>
        </w:rPr>
        <w:t>io, sul divino, magari in quelle lunghe nottate con gli amici. Sostanzialmente immaginavamo la trasposizione registica d’un bisogno intimo. Io ho sempre studiato dai religiosi, e un giorno, senza alcuna intenzione provocatoria, chiesi “ma se fossi nato in altro paese, sarei di un’altra religione?” La risposta fu talmente imbarazzante ed evasiva da iniziare a stimolare una riflessione più seria»</w:t>
      </w:r>
      <w:r w:rsidR="002D665E">
        <w:rPr>
          <w:rFonts w:ascii="Bodoni 72 Oldstyle Book" w:hAnsi="Bodoni 72 Oldstyle Book"/>
          <w:sz w:val="24"/>
          <w:szCs w:val="24"/>
        </w:rPr>
        <w:t>.</w:t>
      </w:r>
    </w:p>
    <w:p w14:paraId="6EDAECF1" w14:textId="77777777" w:rsidR="002D665E" w:rsidRDefault="006119AE" w:rsidP="002D665E">
      <w:pPr>
        <w:spacing w:line="240" w:lineRule="auto"/>
        <w:jc w:val="both"/>
        <w:rPr>
          <w:rFonts w:ascii="Bodoni 72 Oldstyle Book" w:hAnsi="Bodoni 72 Oldstyle Book"/>
          <w:sz w:val="24"/>
          <w:szCs w:val="24"/>
        </w:rPr>
      </w:pPr>
      <w:r w:rsidRPr="002D665E">
        <w:rPr>
          <w:rFonts w:ascii="Bodoni 72 Oldstyle Book" w:hAnsi="Bodoni 72 Oldstyle Book"/>
          <w:sz w:val="24"/>
          <w:szCs w:val="24"/>
        </w:rPr>
        <w:t xml:space="preserve">AM: «Lavoravamo tutti e tre in varie parti del mondo, </w:t>
      </w:r>
      <w:r w:rsidR="002416B5" w:rsidRPr="002D665E">
        <w:rPr>
          <w:rFonts w:ascii="Bodoni 72 Oldstyle Book" w:hAnsi="Bodoni 72 Oldstyle Book"/>
          <w:sz w:val="24"/>
          <w:szCs w:val="24"/>
        </w:rPr>
        <w:t xml:space="preserve">e l’idea iniziale era quella di porgere domande sul divino a persone diverse e distanti tra loro, sparse per il mondo e appartenenti a culture diverse. C’era la voglia di raccontare un’umanità e di metterla a confronto. L’occasione del set di </w:t>
      </w:r>
      <w:r w:rsidR="002416B5" w:rsidRPr="002D665E">
        <w:rPr>
          <w:rFonts w:ascii="Bodoni 72 Oldstyle Book" w:hAnsi="Bodoni 72 Oldstyle Book"/>
          <w:i/>
          <w:iCs/>
          <w:sz w:val="24"/>
          <w:szCs w:val="24"/>
        </w:rPr>
        <w:t>The Passion</w:t>
      </w:r>
      <w:r w:rsidR="002416B5" w:rsidRPr="002D665E">
        <w:rPr>
          <w:rFonts w:ascii="Bodoni 72 Oldstyle Book" w:hAnsi="Bodoni 72 Oldstyle Book"/>
          <w:sz w:val="24"/>
          <w:szCs w:val="24"/>
        </w:rPr>
        <w:t>, cioè di un set cinematografico</w:t>
      </w:r>
      <w:r w:rsidRPr="002D665E">
        <w:rPr>
          <w:rFonts w:ascii="Bodoni 72 Oldstyle Book" w:hAnsi="Bodoni 72 Oldstyle Book"/>
          <w:sz w:val="24"/>
          <w:szCs w:val="24"/>
        </w:rPr>
        <w:t xml:space="preserve"> </w:t>
      </w:r>
      <w:r w:rsidR="002416B5" w:rsidRPr="002D665E">
        <w:rPr>
          <w:rFonts w:ascii="Bodoni 72 Oldstyle Book" w:hAnsi="Bodoni 72 Oldstyle Book"/>
          <w:sz w:val="24"/>
          <w:szCs w:val="24"/>
        </w:rPr>
        <w:t>con genti di tutte le età, etnie e provenienze, fu un’occasione speciale e fortunata per poter mettere in pratica le nostre idee, il nostro germe iniziale».</w:t>
      </w:r>
    </w:p>
    <w:p w14:paraId="3B12247E" w14:textId="4446E563" w:rsidR="006119AE" w:rsidRPr="002D665E" w:rsidRDefault="002416B5" w:rsidP="002D665E">
      <w:pPr>
        <w:spacing w:line="240" w:lineRule="auto"/>
        <w:jc w:val="both"/>
        <w:rPr>
          <w:rFonts w:ascii="Bodoni 72 Oldstyle Book" w:hAnsi="Bodoni 72 Oldstyle Book"/>
          <w:sz w:val="24"/>
          <w:szCs w:val="24"/>
        </w:rPr>
      </w:pPr>
      <w:r w:rsidRPr="002D665E">
        <w:rPr>
          <w:rFonts w:ascii="Bodoni 72 Oldstyle Book" w:hAnsi="Bodoni 72 Oldstyle Book"/>
          <w:sz w:val="24"/>
          <w:szCs w:val="24"/>
        </w:rPr>
        <w:lastRenderedPageBreak/>
        <w:t>FC: «Era un microcosmo sociale e culturale, un campo sociologico ad hoc per mettere a nudo concetti estemporanei su volti antichi».</w:t>
      </w:r>
    </w:p>
    <w:p w14:paraId="617BEF58" w14:textId="3D1F2525" w:rsidR="002416B5" w:rsidRPr="002D665E" w:rsidRDefault="002416B5" w:rsidP="002D665E">
      <w:pPr>
        <w:spacing w:line="240" w:lineRule="auto"/>
        <w:jc w:val="both"/>
        <w:rPr>
          <w:rFonts w:ascii="Bodoni 72 Oldstyle Book" w:hAnsi="Bodoni 72 Oldstyle Book"/>
          <w:b/>
          <w:bCs/>
          <w:sz w:val="24"/>
          <w:szCs w:val="24"/>
        </w:rPr>
      </w:pPr>
      <w:r w:rsidRPr="002D665E">
        <w:rPr>
          <w:rFonts w:ascii="Bodoni 72 Oldstyle Book" w:hAnsi="Bodoni 72 Oldstyle Book"/>
          <w:b/>
          <w:bCs/>
          <w:sz w:val="24"/>
          <w:szCs w:val="24"/>
        </w:rPr>
        <w:t>Come è strutturato il lavoro?</w:t>
      </w:r>
    </w:p>
    <w:p w14:paraId="0829507A" w14:textId="77777777" w:rsidR="002D665E" w:rsidRDefault="002416B5" w:rsidP="002D665E">
      <w:pPr>
        <w:spacing w:line="240" w:lineRule="auto"/>
        <w:jc w:val="both"/>
        <w:rPr>
          <w:rFonts w:ascii="Bodoni 72 Oldstyle Book" w:hAnsi="Bodoni 72 Oldstyle Book"/>
          <w:sz w:val="24"/>
          <w:szCs w:val="24"/>
        </w:rPr>
      </w:pPr>
      <w:r w:rsidRPr="002D665E">
        <w:rPr>
          <w:rFonts w:ascii="Bodoni 72 Oldstyle Book" w:hAnsi="Bodoni 72 Oldstyle Book"/>
          <w:sz w:val="24"/>
          <w:szCs w:val="24"/>
        </w:rPr>
        <w:t>AM: «</w:t>
      </w:r>
      <w:r w:rsidR="003F4153" w:rsidRPr="002D665E">
        <w:rPr>
          <w:rFonts w:ascii="Bodoni 72 Oldstyle Book" w:hAnsi="Bodoni 72 Oldstyle Book"/>
          <w:sz w:val="24"/>
          <w:szCs w:val="24"/>
        </w:rPr>
        <w:t>L</w:t>
      </w:r>
      <w:r w:rsidRPr="002D665E">
        <w:rPr>
          <w:rFonts w:ascii="Bodoni 72 Oldstyle Book" w:hAnsi="Bodoni 72 Oldstyle Book"/>
          <w:sz w:val="24"/>
          <w:szCs w:val="24"/>
        </w:rPr>
        <w:t>a struttura è il riflesso del nostro bisogno, quello di porci domande, di cercare risposte, di non dare niente per scontato cogliendo</w:t>
      </w:r>
      <w:r w:rsidR="00C46E39" w:rsidRPr="002D665E">
        <w:rPr>
          <w:rFonts w:ascii="Bodoni 72 Oldstyle Book" w:hAnsi="Bodoni 72 Oldstyle Book"/>
          <w:sz w:val="24"/>
          <w:szCs w:val="24"/>
        </w:rPr>
        <w:t>ne l’essenza nella loro semplicità estrema ma anche nella grande profondità, cercando di fare un ritratto umano del viaggio da affrontare verso ciò che non si capisce. Francesco ha fatto un grande lavoro di finalizzazione delle domande che abbiamo posto».</w:t>
      </w:r>
    </w:p>
    <w:p w14:paraId="088EC92B" w14:textId="53510A5E" w:rsidR="002D665E" w:rsidRDefault="00C46E39" w:rsidP="002D665E">
      <w:pPr>
        <w:spacing w:line="240" w:lineRule="auto"/>
        <w:jc w:val="both"/>
        <w:rPr>
          <w:rFonts w:ascii="Bodoni 72 Oldstyle Book" w:hAnsi="Bodoni 72 Oldstyle Book"/>
          <w:sz w:val="24"/>
          <w:szCs w:val="24"/>
        </w:rPr>
      </w:pPr>
      <w:r w:rsidRPr="002D665E">
        <w:rPr>
          <w:rFonts w:ascii="Bodoni 72 Oldstyle Book" w:hAnsi="Bodoni 72 Oldstyle Book"/>
          <w:sz w:val="24"/>
          <w:szCs w:val="24"/>
        </w:rPr>
        <w:t>FC: «Il docu-film è diviso in poco più di una decina di capitoli, ognuno dei quali corrisponde a una domanda. Ad esempio, sulla percezione del divino, sull’appartenenza religiosa, sulla consapevolezza spirituale e sul dolore, sul vissuto religioso e sulle scelte individuali. Volevamo il campione più ampio possibile, ma il fine non era dare una risposta, ma aggiungere piccoli atomi al sentire personale».</w:t>
      </w:r>
    </w:p>
    <w:p w14:paraId="42BD1780" w14:textId="25D5724D" w:rsidR="002416B5" w:rsidRPr="002D665E" w:rsidRDefault="00C46E39" w:rsidP="002D665E">
      <w:pPr>
        <w:spacing w:line="240" w:lineRule="auto"/>
        <w:jc w:val="both"/>
        <w:rPr>
          <w:rFonts w:ascii="Bodoni 72 Oldstyle Book" w:hAnsi="Bodoni 72 Oldstyle Book"/>
          <w:sz w:val="24"/>
          <w:szCs w:val="24"/>
        </w:rPr>
      </w:pPr>
      <w:r w:rsidRPr="002D665E">
        <w:rPr>
          <w:rFonts w:ascii="Bodoni 72 Oldstyle Book" w:hAnsi="Bodoni 72 Oldstyle Book"/>
          <w:sz w:val="24"/>
          <w:szCs w:val="24"/>
        </w:rPr>
        <w:t xml:space="preserve">AM: </w:t>
      </w:r>
      <w:r w:rsidR="004E5A33" w:rsidRPr="002D665E">
        <w:rPr>
          <w:rFonts w:ascii="Bodoni 72 Oldstyle Book" w:hAnsi="Bodoni 72 Oldstyle Book"/>
          <w:sz w:val="24"/>
          <w:szCs w:val="24"/>
        </w:rPr>
        <w:t>«Sono sempre stato un sostenitore del fare: preferisco conquistarmi la mia spiritualità mettendomi a disposizione di chi ha bisogno, ed è questa forma di religiosità personale che è anche alla base dell’approccio “dubitativo”, come lo hai chiamato, che anima il film».</w:t>
      </w:r>
    </w:p>
    <w:p w14:paraId="3303D865" w14:textId="7F2229C8" w:rsidR="004E5A33" w:rsidRPr="002D665E" w:rsidRDefault="004E5A33" w:rsidP="002D665E">
      <w:pPr>
        <w:spacing w:line="240" w:lineRule="auto"/>
        <w:jc w:val="both"/>
        <w:rPr>
          <w:rFonts w:ascii="Bodoni 72 Oldstyle Book" w:hAnsi="Bodoni 72 Oldstyle Book"/>
          <w:b/>
          <w:bCs/>
          <w:sz w:val="24"/>
          <w:szCs w:val="24"/>
        </w:rPr>
      </w:pPr>
      <w:r w:rsidRPr="002D665E">
        <w:rPr>
          <w:rFonts w:ascii="Bodoni 72 Oldstyle Book" w:hAnsi="Bodoni 72 Oldstyle Book"/>
          <w:b/>
          <w:bCs/>
          <w:sz w:val="24"/>
          <w:szCs w:val="24"/>
        </w:rPr>
        <w:t>Qualche cosa sulla tecnica con cui avete girato e montato?</w:t>
      </w:r>
    </w:p>
    <w:p w14:paraId="7AC0CDC2" w14:textId="77777777" w:rsidR="00B618C4" w:rsidRDefault="004E5A33" w:rsidP="002D665E">
      <w:pPr>
        <w:spacing w:line="240" w:lineRule="auto"/>
        <w:jc w:val="both"/>
        <w:rPr>
          <w:rFonts w:ascii="Bodoni 72 Oldstyle Book" w:hAnsi="Bodoni 72 Oldstyle Book"/>
          <w:sz w:val="24"/>
          <w:szCs w:val="24"/>
        </w:rPr>
      </w:pPr>
      <w:r w:rsidRPr="002D665E">
        <w:rPr>
          <w:rFonts w:ascii="Bodoni 72 Oldstyle Book" w:hAnsi="Bodoni 72 Oldstyle Book"/>
          <w:sz w:val="24"/>
          <w:szCs w:val="24"/>
        </w:rPr>
        <w:t xml:space="preserve">FC: «Il film è girato in assonanza </w:t>
      </w:r>
      <w:r w:rsidR="00C93AC8" w:rsidRPr="002D665E">
        <w:rPr>
          <w:rFonts w:ascii="Bodoni 72 Oldstyle Book" w:hAnsi="Bodoni 72 Oldstyle Book"/>
          <w:sz w:val="24"/>
          <w:szCs w:val="24"/>
        </w:rPr>
        <w:t>con il</w:t>
      </w:r>
      <w:r w:rsidRPr="002D665E">
        <w:rPr>
          <w:rFonts w:ascii="Bodoni 72 Oldstyle Book" w:hAnsi="Bodoni 72 Oldstyle Book"/>
          <w:sz w:val="24"/>
          <w:szCs w:val="24"/>
        </w:rPr>
        <w:t xml:space="preserve"> luogo dove </w:t>
      </w:r>
      <w:r w:rsidR="003F4153" w:rsidRPr="002D665E">
        <w:rPr>
          <w:rFonts w:ascii="Bodoni 72 Oldstyle Book" w:hAnsi="Bodoni 72 Oldstyle Book"/>
          <w:sz w:val="24"/>
          <w:szCs w:val="24"/>
        </w:rPr>
        <w:t>eravamo</w:t>
      </w:r>
      <w:r w:rsidRPr="002D665E">
        <w:rPr>
          <w:rFonts w:ascii="Bodoni 72 Oldstyle Book" w:hAnsi="Bodoni 72 Oldstyle Book"/>
          <w:sz w:val="24"/>
          <w:szCs w:val="24"/>
        </w:rPr>
        <w:t>, che ci ha ispirato moltissimo: la luce è calda, esasperata</w:t>
      </w:r>
      <w:r w:rsidR="00C93AC8" w:rsidRPr="002D665E">
        <w:rPr>
          <w:rFonts w:ascii="Bodoni 72 Oldstyle Book" w:hAnsi="Bodoni 72 Oldstyle Book"/>
          <w:sz w:val="24"/>
          <w:szCs w:val="24"/>
        </w:rPr>
        <w:t>. Abbiamo raccolto una quantità enorme di materiale, più di duecento ore tra interviste e corse dietro a Greg, il cane che scorrazza su e giù per i pendii rocciosi della Lucania, che anche per noi è risultato un viaggio più o meno metaforico. Greg alla fine è diventato un elemento centrale, un equilibratore e connettivo lirico-estetico di tutta l’opera, che porta con sé la purezza animale come assoluto forse non così distante dal concetto di Dio»</w:t>
      </w:r>
      <w:r w:rsidR="00B618C4">
        <w:rPr>
          <w:rFonts w:ascii="Bodoni 72 Oldstyle Book" w:hAnsi="Bodoni 72 Oldstyle Book"/>
          <w:sz w:val="24"/>
          <w:szCs w:val="24"/>
        </w:rPr>
        <w:t>.</w:t>
      </w:r>
    </w:p>
    <w:p w14:paraId="18C6858D" w14:textId="24520CC6" w:rsidR="00C46E39" w:rsidRPr="002D665E" w:rsidRDefault="00C93AC8" w:rsidP="002D665E">
      <w:pPr>
        <w:spacing w:line="240" w:lineRule="auto"/>
        <w:jc w:val="both"/>
        <w:rPr>
          <w:rFonts w:ascii="Bodoni 72 Oldstyle Book" w:hAnsi="Bodoni 72 Oldstyle Book"/>
          <w:sz w:val="24"/>
          <w:szCs w:val="24"/>
        </w:rPr>
      </w:pPr>
      <w:r w:rsidRPr="002D665E">
        <w:rPr>
          <w:rFonts w:ascii="Bodoni 72 Oldstyle Book" w:hAnsi="Bodoni 72 Oldstyle Book"/>
          <w:sz w:val="24"/>
          <w:szCs w:val="24"/>
        </w:rPr>
        <w:t>AM: «Un aneddoto. Nei festival internazionali, hanno accostato ‘</w:t>
      </w:r>
      <w:proofErr w:type="spellStart"/>
      <w:r w:rsidRPr="002D665E">
        <w:rPr>
          <w:rFonts w:ascii="Bodoni 72 Oldstyle Book" w:hAnsi="Bodoni 72 Oldstyle Book"/>
          <w:sz w:val="24"/>
          <w:szCs w:val="24"/>
        </w:rPr>
        <w:t>God</w:t>
      </w:r>
      <w:proofErr w:type="spellEnd"/>
      <w:r w:rsidRPr="002D665E">
        <w:rPr>
          <w:rFonts w:ascii="Bodoni 72 Oldstyle Book" w:hAnsi="Bodoni 72 Oldstyle Book"/>
          <w:sz w:val="24"/>
          <w:szCs w:val="24"/>
        </w:rPr>
        <w:t>’ a ‘Dog’, il che fa pensare</w:t>
      </w:r>
      <w:r w:rsidR="003F4153" w:rsidRPr="002D665E">
        <w:rPr>
          <w:rFonts w:ascii="Bodoni 72 Oldstyle Book" w:hAnsi="Bodoni 72 Oldstyle Book"/>
          <w:sz w:val="24"/>
          <w:szCs w:val="24"/>
        </w:rPr>
        <w:t>,</w:t>
      </w:r>
      <w:r w:rsidRPr="002D665E">
        <w:rPr>
          <w:rFonts w:ascii="Bodoni 72 Oldstyle Book" w:hAnsi="Bodoni 72 Oldstyle Book"/>
          <w:sz w:val="24"/>
          <w:szCs w:val="24"/>
        </w:rPr>
        <w:t xml:space="preserve"> benché la coincidenza fosse del tutto involontaria. Dal punto di vista del montaggio </w:t>
      </w:r>
      <w:r w:rsidR="003F4153" w:rsidRPr="002D665E">
        <w:rPr>
          <w:rFonts w:ascii="Bodoni 72 Oldstyle Book" w:hAnsi="Bodoni 72 Oldstyle Book"/>
          <w:sz w:val="24"/>
          <w:szCs w:val="24"/>
        </w:rPr>
        <w:t xml:space="preserve">l’opera </w:t>
      </w:r>
      <w:r w:rsidRPr="002D665E">
        <w:rPr>
          <w:rFonts w:ascii="Bodoni 72 Oldstyle Book" w:hAnsi="Bodoni 72 Oldstyle Book"/>
          <w:sz w:val="24"/>
          <w:szCs w:val="24"/>
        </w:rPr>
        <w:t xml:space="preserve">avrebbe potuto prendere davvero moltissime direzioni, ma siamo ancora molto soddisfatti: per noi rimane il lavoro più importante, molto attuale </w:t>
      </w:r>
      <w:r w:rsidR="00B35301" w:rsidRPr="002D665E">
        <w:rPr>
          <w:rFonts w:ascii="Bodoni 72 Oldstyle Book" w:hAnsi="Bodoni 72 Oldstyle Book"/>
          <w:sz w:val="24"/>
          <w:szCs w:val="24"/>
        </w:rPr>
        <w:t xml:space="preserve">e senza tempo, la cui confezione sul set di Gibson fa da cornice perfetta pur non essendo </w:t>
      </w:r>
      <w:r w:rsidR="003F4153" w:rsidRPr="002D665E">
        <w:rPr>
          <w:rFonts w:ascii="Bodoni 72 Oldstyle Book" w:hAnsi="Bodoni 72 Oldstyle Book"/>
          <w:sz w:val="24"/>
          <w:szCs w:val="24"/>
        </w:rPr>
        <w:t xml:space="preserve">affatto il film </w:t>
      </w:r>
      <w:r w:rsidR="00B35301" w:rsidRPr="002D665E">
        <w:rPr>
          <w:rFonts w:ascii="Bodoni 72 Oldstyle Book" w:hAnsi="Bodoni 72 Oldstyle Book"/>
          <w:sz w:val="24"/>
          <w:szCs w:val="24"/>
        </w:rPr>
        <w:t>un backstage».</w:t>
      </w:r>
    </w:p>
    <w:p w14:paraId="727EA02A" w14:textId="77777777" w:rsidR="002416B5" w:rsidRDefault="002416B5" w:rsidP="002D665E">
      <w:pPr>
        <w:spacing w:line="240" w:lineRule="auto"/>
        <w:jc w:val="both"/>
        <w:rPr>
          <w:rFonts w:ascii="Bodoni 72 Oldstyle Book" w:hAnsi="Bodoni 72 Oldstyle Book"/>
          <w:sz w:val="24"/>
          <w:szCs w:val="24"/>
        </w:rPr>
      </w:pPr>
    </w:p>
    <w:p w14:paraId="39E9A94F" w14:textId="725112F4" w:rsidR="002F6304" w:rsidRDefault="002F6304" w:rsidP="002D665E">
      <w:pPr>
        <w:spacing w:line="240" w:lineRule="auto"/>
        <w:jc w:val="both"/>
        <w:rPr>
          <w:rFonts w:ascii="Bodoni 72 Oldstyle Book" w:hAnsi="Bodoni 72 Oldstyle Book"/>
          <w:sz w:val="24"/>
          <w:szCs w:val="24"/>
        </w:rPr>
      </w:pPr>
      <w:r>
        <w:rPr>
          <w:rFonts w:ascii="Bodoni 72 Oldstyle Book" w:hAnsi="Bodoni 72 Oldstyle Book"/>
          <w:sz w:val="24"/>
          <w:szCs w:val="24"/>
        </w:rPr>
        <w:t>BOX</w:t>
      </w:r>
    </w:p>
    <w:p w14:paraId="20BA859A" w14:textId="61D6FA62" w:rsidR="003B1FCD" w:rsidRPr="003B1FCD" w:rsidRDefault="003B1FCD" w:rsidP="002D665E">
      <w:pPr>
        <w:spacing w:line="240" w:lineRule="auto"/>
        <w:jc w:val="both"/>
        <w:rPr>
          <w:rFonts w:ascii="Bodoni 72 Oldstyle Book" w:hAnsi="Bodoni 72 Oldstyle Book"/>
          <w:b/>
          <w:bCs/>
          <w:sz w:val="32"/>
          <w:szCs w:val="32"/>
        </w:rPr>
      </w:pPr>
      <w:r w:rsidRPr="003B1FCD">
        <w:rPr>
          <w:rFonts w:ascii="Bodoni 72 Oldstyle Book" w:hAnsi="Bodoni 72 Oldstyle Book"/>
          <w:b/>
          <w:bCs/>
          <w:sz w:val="32"/>
          <w:szCs w:val="32"/>
        </w:rPr>
        <w:t>Salvarani e Zanchi dialogano sul presente e futuro del cristianesimo</w:t>
      </w:r>
    </w:p>
    <w:p w14:paraId="5DCDECD6" w14:textId="5237B87D" w:rsidR="002F6304" w:rsidRDefault="003B1FCD" w:rsidP="002D665E">
      <w:pPr>
        <w:spacing w:line="240" w:lineRule="auto"/>
        <w:jc w:val="both"/>
        <w:rPr>
          <w:rFonts w:ascii="Bodoni 72 Oldstyle Book" w:hAnsi="Bodoni 72 Oldstyle Book"/>
          <w:sz w:val="24"/>
          <w:szCs w:val="24"/>
        </w:rPr>
      </w:pPr>
      <w:r>
        <w:rPr>
          <w:rFonts w:ascii="Bodoni 72 Oldstyle Book" w:hAnsi="Bodoni 72 Oldstyle Book"/>
          <w:sz w:val="24"/>
          <w:szCs w:val="24"/>
        </w:rPr>
        <w:t xml:space="preserve">Oltre alla proposta filmografica The Big </w:t>
      </w:r>
      <w:proofErr w:type="spellStart"/>
      <w:r>
        <w:rPr>
          <w:rFonts w:ascii="Bodoni 72 Oldstyle Book" w:hAnsi="Bodoni 72 Oldstyle Book"/>
          <w:sz w:val="24"/>
          <w:szCs w:val="24"/>
        </w:rPr>
        <w:t>Question</w:t>
      </w:r>
      <w:proofErr w:type="spellEnd"/>
      <w:r>
        <w:rPr>
          <w:rFonts w:ascii="Bodoni 72 Oldstyle Book" w:hAnsi="Bodoni 72 Oldstyle Book"/>
          <w:sz w:val="24"/>
          <w:szCs w:val="24"/>
        </w:rPr>
        <w:t xml:space="preserve"> del 14 novembre è stata organizzata anche la presentazione e discussione del libro di Brunetto Salvarani </w:t>
      </w:r>
      <w:r w:rsidRPr="003B1FCD">
        <w:rPr>
          <w:rFonts w:ascii="Bodoni 72 Oldstyle Book" w:hAnsi="Bodoni 72 Oldstyle Book"/>
          <w:i/>
          <w:iCs/>
          <w:sz w:val="24"/>
          <w:szCs w:val="24"/>
        </w:rPr>
        <w:t>Senza chiesa e senza Dio</w:t>
      </w:r>
      <w:r>
        <w:rPr>
          <w:rFonts w:ascii="Bodoni 72 Oldstyle Book" w:hAnsi="Bodoni 72 Oldstyle Book"/>
          <w:i/>
          <w:iCs/>
          <w:sz w:val="24"/>
          <w:szCs w:val="24"/>
        </w:rPr>
        <w:t>. Presente e futuro dell’occidente post-cristiano</w:t>
      </w:r>
      <w:r>
        <w:rPr>
          <w:rFonts w:ascii="Bodoni 72 Oldstyle Book" w:hAnsi="Bodoni 72 Oldstyle Book"/>
          <w:sz w:val="24"/>
          <w:szCs w:val="24"/>
        </w:rPr>
        <w:t xml:space="preserve"> mercoledì 22 novembre alle ore 17.30 nella sala della Fondazione </w:t>
      </w:r>
      <w:proofErr w:type="spellStart"/>
      <w:r>
        <w:rPr>
          <w:rFonts w:ascii="Bodoni 72 Oldstyle Book" w:hAnsi="Bodoni 72 Oldstyle Book"/>
          <w:sz w:val="24"/>
          <w:szCs w:val="24"/>
        </w:rPr>
        <w:t>Serughetti</w:t>
      </w:r>
      <w:proofErr w:type="spellEnd"/>
      <w:r>
        <w:rPr>
          <w:rFonts w:ascii="Bodoni 72 Oldstyle Book" w:hAnsi="Bodoni 72 Oldstyle Book"/>
          <w:sz w:val="24"/>
          <w:szCs w:val="24"/>
        </w:rPr>
        <w:t xml:space="preserve"> La Porta. L’autore del libro dialogherà con il teologo Giuliano Zanchi.</w:t>
      </w:r>
    </w:p>
    <w:p w14:paraId="2D09F11A" w14:textId="77777777" w:rsidR="002F6304" w:rsidRDefault="002F6304" w:rsidP="002D665E">
      <w:pPr>
        <w:spacing w:line="240" w:lineRule="auto"/>
        <w:jc w:val="both"/>
        <w:rPr>
          <w:rFonts w:ascii="Bodoni 72 Oldstyle Book" w:hAnsi="Bodoni 72 Oldstyle Book"/>
          <w:sz w:val="24"/>
          <w:szCs w:val="24"/>
        </w:rPr>
      </w:pPr>
    </w:p>
    <w:p w14:paraId="6C84FDBF" w14:textId="77777777" w:rsidR="002F6304" w:rsidRDefault="002F6304" w:rsidP="002D665E">
      <w:pPr>
        <w:spacing w:line="240" w:lineRule="auto"/>
        <w:jc w:val="both"/>
        <w:rPr>
          <w:rFonts w:ascii="Bodoni 72 Oldstyle Book" w:hAnsi="Bodoni 72 Oldstyle Book"/>
          <w:sz w:val="24"/>
          <w:szCs w:val="24"/>
        </w:rPr>
      </w:pPr>
    </w:p>
    <w:p w14:paraId="487B0F5E" w14:textId="77777777" w:rsidR="002F6304" w:rsidRPr="002D665E" w:rsidRDefault="002F6304" w:rsidP="002D665E">
      <w:pPr>
        <w:spacing w:line="240" w:lineRule="auto"/>
        <w:jc w:val="both"/>
        <w:rPr>
          <w:rFonts w:ascii="Bodoni 72 Oldstyle Book" w:hAnsi="Bodoni 72 Oldstyle Book"/>
          <w:sz w:val="24"/>
          <w:szCs w:val="24"/>
        </w:rPr>
      </w:pPr>
    </w:p>
    <w:p w14:paraId="7F29A1B7" w14:textId="2B1F92C3" w:rsidR="000D47BC" w:rsidRPr="002D665E" w:rsidRDefault="000D47BC" w:rsidP="002D665E">
      <w:pPr>
        <w:spacing w:line="240" w:lineRule="auto"/>
        <w:jc w:val="both"/>
        <w:rPr>
          <w:rFonts w:ascii="Bodoni 72 Oldstyle Book" w:hAnsi="Bodoni 72 Oldstyle Book"/>
          <w:sz w:val="24"/>
          <w:szCs w:val="24"/>
        </w:rPr>
      </w:pPr>
    </w:p>
    <w:sectPr w:rsidR="000D47BC" w:rsidRPr="002D66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Times New Roman (Corpo CS)">
    <w:altName w:val="Times New Roman"/>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22"/>
    <w:rsid w:val="000D47BC"/>
    <w:rsid w:val="00106FFF"/>
    <w:rsid w:val="0019076B"/>
    <w:rsid w:val="00194830"/>
    <w:rsid w:val="00221596"/>
    <w:rsid w:val="002416B5"/>
    <w:rsid w:val="002D665E"/>
    <w:rsid w:val="002F4F42"/>
    <w:rsid w:val="002F6304"/>
    <w:rsid w:val="00383E75"/>
    <w:rsid w:val="003B1FCD"/>
    <w:rsid w:val="003C5B6E"/>
    <w:rsid w:val="003F4153"/>
    <w:rsid w:val="00421D22"/>
    <w:rsid w:val="004A46DE"/>
    <w:rsid w:val="004B76AE"/>
    <w:rsid w:val="004E5A33"/>
    <w:rsid w:val="00534A83"/>
    <w:rsid w:val="00572E6D"/>
    <w:rsid w:val="006119AE"/>
    <w:rsid w:val="0072665E"/>
    <w:rsid w:val="007934EC"/>
    <w:rsid w:val="0087457D"/>
    <w:rsid w:val="008E4CE1"/>
    <w:rsid w:val="009A74AD"/>
    <w:rsid w:val="00B07FEA"/>
    <w:rsid w:val="00B35301"/>
    <w:rsid w:val="00B618C4"/>
    <w:rsid w:val="00B810CA"/>
    <w:rsid w:val="00BF6AB4"/>
    <w:rsid w:val="00C46E39"/>
    <w:rsid w:val="00C5408B"/>
    <w:rsid w:val="00C6592D"/>
    <w:rsid w:val="00C93AC8"/>
    <w:rsid w:val="00CB7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484D"/>
  <w15:chartTrackingRefBased/>
  <w15:docId w15:val="{4E60A2E2-FC7C-4220-8D70-7592D1B0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A74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A74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234">
      <w:bodyDiv w:val="1"/>
      <w:marLeft w:val="0"/>
      <w:marRight w:val="0"/>
      <w:marTop w:val="0"/>
      <w:marBottom w:val="0"/>
      <w:divBdr>
        <w:top w:val="none" w:sz="0" w:space="0" w:color="auto"/>
        <w:left w:val="none" w:sz="0" w:space="0" w:color="auto"/>
        <w:bottom w:val="none" w:sz="0" w:space="0" w:color="auto"/>
        <w:right w:val="none" w:sz="0" w:space="0" w:color="auto"/>
      </w:divBdr>
    </w:div>
    <w:div w:id="12454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927</Words>
  <Characters>5287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Revisore</dc:creator>
  <cp:keywords/>
  <dc:description/>
  <cp:lastModifiedBy>Massimo Maffioletti</cp:lastModifiedBy>
  <cp:revision>3</cp:revision>
  <dcterms:created xsi:type="dcterms:W3CDTF">2023-10-12T05:47:00Z</dcterms:created>
  <dcterms:modified xsi:type="dcterms:W3CDTF">2023-10-12T06:48:00Z</dcterms:modified>
</cp:coreProperties>
</file>